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64F2" w14:textId="03DC4E76" w:rsidR="002E1559" w:rsidRDefault="002E1559" w:rsidP="00AC1A0F">
      <w:pPr>
        <w:jc w:val="both"/>
      </w:pPr>
      <w:r>
        <w:t>Poniżej udzielamy odpowiedzi na pytania Oferenta (</w:t>
      </w:r>
      <w:r w:rsidR="00706FB0">
        <w:t>pytania w oddzielnym pliku</w:t>
      </w:r>
      <w:r>
        <w:t>):</w:t>
      </w:r>
    </w:p>
    <w:p w14:paraId="6C7E369C" w14:textId="6A585ED1" w:rsidR="00014C92" w:rsidRDefault="002E1559" w:rsidP="00AC1A0F">
      <w:pPr>
        <w:jc w:val="both"/>
      </w:pPr>
      <w:r>
        <w:t>KWESTIE KORPORACYJNE</w:t>
      </w:r>
    </w:p>
    <w:p w14:paraId="5FACDF06" w14:textId="3BAA9652" w:rsidR="002E1559" w:rsidRDefault="002E1559" w:rsidP="00AC1A0F">
      <w:pPr>
        <w:pStyle w:val="Akapitzlist"/>
        <w:numPr>
          <w:ilvl w:val="1"/>
          <w:numId w:val="1"/>
        </w:numPr>
        <w:jc w:val="both"/>
      </w:pPr>
      <w:r>
        <w:t xml:space="preserve">– </w:t>
      </w:r>
      <w:r w:rsidR="00706FB0">
        <w:t xml:space="preserve">dokument </w:t>
      </w:r>
      <w:r w:rsidR="0008022F">
        <w:t xml:space="preserve">„umowa spółki </w:t>
      </w:r>
      <w:proofErr w:type="spellStart"/>
      <w:r w:rsidR="0008022F">
        <w:t>t.j</w:t>
      </w:r>
      <w:proofErr w:type="spellEnd"/>
      <w:r w:rsidR="0008022F">
        <w:t>. 2023</w:t>
      </w:r>
      <w:r w:rsidR="000D71A2">
        <w:t>”</w:t>
      </w:r>
      <w:r w:rsidR="00706FB0">
        <w:t xml:space="preserve"> zostaje przesłany do wszystkich uczestników, którzy pobrali Specyfikację</w:t>
      </w:r>
    </w:p>
    <w:p w14:paraId="0582B932" w14:textId="10982075" w:rsidR="002E1559" w:rsidRDefault="002E1559" w:rsidP="00AC1A0F">
      <w:pPr>
        <w:pStyle w:val="Akapitzlist"/>
        <w:numPr>
          <w:ilvl w:val="1"/>
          <w:numId w:val="1"/>
        </w:numPr>
        <w:jc w:val="both"/>
      </w:pPr>
      <w:r>
        <w:t xml:space="preserve">– </w:t>
      </w:r>
      <w:r w:rsidR="008976F9">
        <w:t xml:space="preserve">na chwilę obecną </w:t>
      </w:r>
      <w:r>
        <w:t>nie ma takich wniosków</w:t>
      </w:r>
    </w:p>
    <w:p w14:paraId="77AC46F2" w14:textId="4EA6C38D" w:rsidR="002E1559" w:rsidRDefault="002E1559" w:rsidP="00AC1A0F">
      <w:pPr>
        <w:pStyle w:val="Akapitzlist"/>
        <w:numPr>
          <w:ilvl w:val="1"/>
          <w:numId w:val="1"/>
        </w:numPr>
        <w:jc w:val="both"/>
      </w:pPr>
      <w:r>
        <w:t xml:space="preserve">– </w:t>
      </w:r>
      <w:r w:rsidR="008976F9">
        <w:t xml:space="preserve">aktualna </w:t>
      </w:r>
      <w:r>
        <w:t xml:space="preserve">lista wspólników ujawniona </w:t>
      </w:r>
      <w:r w:rsidR="002D07F6">
        <w:t xml:space="preserve">jest </w:t>
      </w:r>
      <w:r>
        <w:t>w KRS</w:t>
      </w:r>
    </w:p>
    <w:p w14:paraId="3663DA03" w14:textId="62CAAB22" w:rsidR="002E1559" w:rsidRDefault="002E1559" w:rsidP="00AC1A0F">
      <w:pPr>
        <w:jc w:val="both"/>
      </w:pPr>
      <w:r>
        <w:t>TYTUŁ PRAWNY DO NIERUCHOMOŚCI</w:t>
      </w:r>
    </w:p>
    <w:p w14:paraId="61F84A0E" w14:textId="404E8FC2" w:rsidR="002E1559" w:rsidRDefault="002E1559" w:rsidP="00AC1A0F">
      <w:pPr>
        <w:pStyle w:val="Akapitzlist"/>
        <w:numPr>
          <w:ilvl w:val="1"/>
          <w:numId w:val="1"/>
        </w:numPr>
        <w:jc w:val="both"/>
      </w:pPr>
      <w:r>
        <w:t xml:space="preserve">– nie posiadamy – istnieje możliwość wystąpienia o </w:t>
      </w:r>
      <w:r w:rsidR="008976F9">
        <w:t xml:space="preserve">wydanie na podstawie stosownego pełnomocnictwa </w:t>
      </w:r>
    </w:p>
    <w:p w14:paraId="25C978B6" w14:textId="20EDE217" w:rsidR="002E1559" w:rsidRDefault="002E1559" w:rsidP="00AC1A0F">
      <w:pPr>
        <w:pStyle w:val="Akapitzlist"/>
        <w:numPr>
          <w:ilvl w:val="1"/>
          <w:numId w:val="1"/>
        </w:numPr>
        <w:jc w:val="both"/>
      </w:pPr>
      <w:r>
        <w:t xml:space="preserve">– </w:t>
      </w:r>
      <w:r w:rsidR="008976F9">
        <w:t>zostaną udostępnione po zawarciu umowy o zachowaniu poufności</w:t>
      </w:r>
    </w:p>
    <w:p w14:paraId="3D1EEFF9" w14:textId="4A708A5B" w:rsidR="00D62C48" w:rsidRDefault="00D62C48" w:rsidP="00AC1A0F">
      <w:pPr>
        <w:pStyle w:val="Akapitzlist"/>
        <w:numPr>
          <w:ilvl w:val="1"/>
          <w:numId w:val="1"/>
        </w:numPr>
        <w:jc w:val="both"/>
      </w:pPr>
      <w:r>
        <w:t>– c</w:t>
      </w:r>
      <w:r w:rsidRPr="00D62C48">
        <w:t>zęści Nieruchomości w postaci działek nr 52 obręb 253 oraz nr 9 obręb 275, o powierzchni łącznej 26.214 m², oddana została osobie trzeciej w najem na okres do dnia 28.02.2024 r.</w:t>
      </w:r>
      <w:r w:rsidR="00E22686">
        <w:t xml:space="preserve"> (</w:t>
      </w:r>
      <w:r w:rsidR="000B37C8">
        <w:t xml:space="preserve">mapka </w:t>
      </w:r>
      <w:r w:rsidR="001E06F7">
        <w:t>„</w:t>
      </w:r>
      <w:r w:rsidR="00A83B55" w:rsidRPr="00A83B55">
        <w:t>2023.07.18_Teren_B_C_obciazenie</w:t>
      </w:r>
      <w:r w:rsidR="001E06F7">
        <w:t xml:space="preserve">” </w:t>
      </w:r>
      <w:r w:rsidR="00706FB0">
        <w:t>zostaje przesłana do wszystkich uczestników, którzy pobrali Specyfikację</w:t>
      </w:r>
      <w:r w:rsidR="000B37C8">
        <w:t>)</w:t>
      </w:r>
      <w:r w:rsidR="008976F9">
        <w:t>; z uwagi na objęcie umowy klauzulą poufności nie zostanie ona udostępniona; kserokopie umów na podstawie których ustanowiono ograniczone prawa rzeczowe zostaną udostępnione po zawarciu umowy o zachowaniu poufności</w:t>
      </w:r>
    </w:p>
    <w:p w14:paraId="4E6F7CBC" w14:textId="5A6BBA67" w:rsidR="002E1559" w:rsidRDefault="00502559" w:rsidP="00AC1A0F">
      <w:pPr>
        <w:pStyle w:val="Akapitzlist"/>
        <w:numPr>
          <w:ilvl w:val="1"/>
          <w:numId w:val="1"/>
        </w:numPr>
        <w:jc w:val="both"/>
      </w:pPr>
      <w:r>
        <w:t xml:space="preserve">– </w:t>
      </w:r>
      <w:r w:rsidR="008976F9">
        <w:t>jak wyżej</w:t>
      </w:r>
    </w:p>
    <w:p w14:paraId="5F67EA47" w14:textId="71DAD6C2" w:rsidR="00502559" w:rsidRDefault="00502559" w:rsidP="00AC1A0F">
      <w:pPr>
        <w:pStyle w:val="Akapitzlist"/>
        <w:numPr>
          <w:ilvl w:val="1"/>
          <w:numId w:val="1"/>
        </w:numPr>
        <w:jc w:val="both"/>
      </w:pPr>
      <w:r>
        <w:t xml:space="preserve">– </w:t>
      </w:r>
      <w:r w:rsidR="008976F9">
        <w:t>jak wyżej</w:t>
      </w:r>
    </w:p>
    <w:p w14:paraId="0D608741" w14:textId="736DCC68" w:rsidR="006477F2" w:rsidRPr="00FB633E" w:rsidRDefault="006477F2" w:rsidP="00AC1A0F">
      <w:pPr>
        <w:pStyle w:val="Akapitzlist"/>
        <w:numPr>
          <w:ilvl w:val="1"/>
          <w:numId w:val="1"/>
        </w:numPr>
        <w:jc w:val="both"/>
      </w:pPr>
      <w:r>
        <w:t xml:space="preserve">- </w:t>
      </w:r>
      <w:r w:rsidR="00D313B0" w:rsidRPr="00C25523">
        <w:rPr>
          <w:rFonts w:ascii="Calibri" w:hAnsi="Calibri" w:cs="Calibri"/>
          <w:bCs/>
        </w:rPr>
        <w:t>Gminie Miasta Gdańska</w:t>
      </w:r>
      <w:r w:rsidR="00D313B0" w:rsidRPr="00C25523">
        <w:rPr>
          <w:rFonts w:ascii="Calibri" w:hAnsi="Calibri" w:cs="Calibri"/>
        </w:rPr>
        <w:t xml:space="preserve"> </w:t>
      </w:r>
      <w:r w:rsidR="00D313B0" w:rsidRPr="00C25523">
        <w:rPr>
          <w:rFonts w:ascii="Calibri" w:hAnsi="Calibri" w:cs="Calibri"/>
          <w:bCs/>
        </w:rPr>
        <w:t xml:space="preserve">przysługuje ustawowe prawo pierwokupu </w:t>
      </w:r>
      <w:r w:rsidR="00D313B0">
        <w:rPr>
          <w:rFonts w:ascii="Calibri" w:hAnsi="Calibri" w:cs="Calibri"/>
          <w:bCs/>
        </w:rPr>
        <w:t>N</w:t>
      </w:r>
      <w:r w:rsidR="00D313B0" w:rsidRPr="00C25523">
        <w:rPr>
          <w:rFonts w:ascii="Calibri" w:hAnsi="Calibri" w:cs="Calibri"/>
          <w:bCs/>
        </w:rPr>
        <w:t>ieruchomości na podstawie art. 109 ust. 1 pkt 1) ustawy z dnia 21 sierpnia 1997 roku o gospodarce nieruchomościami</w:t>
      </w:r>
      <w:r w:rsidR="00D313B0">
        <w:rPr>
          <w:rFonts w:ascii="Calibri" w:hAnsi="Calibri" w:cs="Calibri"/>
          <w:bCs/>
        </w:rPr>
        <w:t>;</w:t>
      </w:r>
      <w:r w:rsidR="00FB633E">
        <w:t xml:space="preserve"> </w:t>
      </w:r>
      <w:r w:rsidR="00FB633E" w:rsidRPr="00FB633E">
        <w:rPr>
          <w:rFonts w:ascii="Calibri" w:hAnsi="Calibri" w:cs="Calibri"/>
          <w:bCs/>
        </w:rPr>
        <w:t>Zarządowi Morskiego Portu Gdańsk oraz Skarbowi Państwa przysługuje ustawowe prawo pierwokupu Nieruchomości na podstawie art. 4 ust. 1 i 2 ustawy z dnia 20 grudnia 1999 r. o portach i przystaniach morskich</w:t>
      </w:r>
      <w:r w:rsidR="008976F9">
        <w:rPr>
          <w:rFonts w:ascii="Calibri" w:hAnsi="Calibri" w:cs="Calibri"/>
          <w:bCs/>
        </w:rPr>
        <w:t xml:space="preserve">; </w:t>
      </w:r>
      <w:r w:rsidR="008976F9" w:rsidRPr="00CB0B02">
        <w:rPr>
          <w:rFonts w:ascii="Calibri" w:hAnsi="Calibri" w:cs="Calibri"/>
        </w:rPr>
        <w:t xml:space="preserve">Skarbowi Państwa reprezentowanemu przez Lasy Państwowe przysługuje prawo pierwokupu działki </w:t>
      </w:r>
      <w:r w:rsidR="008976F9">
        <w:rPr>
          <w:rFonts w:ascii="Calibri" w:hAnsi="Calibri" w:cs="Calibri"/>
        </w:rPr>
        <w:t xml:space="preserve">nr 52 </w:t>
      </w:r>
      <w:r w:rsidR="008976F9" w:rsidRPr="00CB0B02">
        <w:rPr>
          <w:rFonts w:ascii="Calibri" w:hAnsi="Calibri" w:cs="Calibri"/>
        </w:rPr>
        <w:t>na podstawie art. 37a ust. 1 pkt 1) ustawy o lasach</w:t>
      </w:r>
    </w:p>
    <w:p w14:paraId="165E1001" w14:textId="3268CE7C" w:rsidR="00FB633E" w:rsidRDefault="00CC315C" w:rsidP="00AC1A0F">
      <w:pPr>
        <w:pStyle w:val="Akapitzlist"/>
        <w:numPr>
          <w:ilvl w:val="1"/>
          <w:numId w:val="1"/>
        </w:numPr>
        <w:jc w:val="both"/>
      </w:pPr>
      <w:r>
        <w:t>–</w:t>
      </w:r>
      <w:r w:rsidR="00FB633E">
        <w:t xml:space="preserve"> </w:t>
      </w:r>
      <w:r>
        <w:t>nie korzysta</w:t>
      </w:r>
    </w:p>
    <w:p w14:paraId="0FF48396" w14:textId="43C0C504" w:rsidR="00CC315C" w:rsidRDefault="00CC315C" w:rsidP="00AC1A0F">
      <w:pPr>
        <w:pStyle w:val="Akapitzlist"/>
        <w:numPr>
          <w:ilvl w:val="1"/>
          <w:numId w:val="1"/>
        </w:numPr>
        <w:jc w:val="both"/>
      </w:pPr>
      <w:r>
        <w:t>– Nieruchomość</w:t>
      </w:r>
      <w:r w:rsidR="00476D66">
        <w:t xml:space="preserve"> będąca przedmiotem sprzedaży graniczy z terenami należącymi do </w:t>
      </w:r>
      <w:r w:rsidR="002D07F6">
        <w:t>Spółki</w:t>
      </w:r>
      <w:r w:rsidR="00476D66">
        <w:t xml:space="preserve"> oraz </w:t>
      </w:r>
      <w:r w:rsidR="00EA757E">
        <w:t xml:space="preserve">drogą publiczną, a także </w:t>
      </w:r>
      <w:r w:rsidR="00FB2A68">
        <w:t>nieruchomością należącą</w:t>
      </w:r>
      <w:r w:rsidR="00EB40D6">
        <w:t xml:space="preserve"> do Z</w:t>
      </w:r>
      <w:r w:rsidR="008976F9">
        <w:t xml:space="preserve">arządu </w:t>
      </w:r>
      <w:r w:rsidR="00EB40D6">
        <w:t>M</w:t>
      </w:r>
      <w:r w:rsidR="008976F9">
        <w:t xml:space="preserve">orskiego </w:t>
      </w:r>
      <w:r w:rsidR="00EB40D6">
        <w:t>P</w:t>
      </w:r>
      <w:r w:rsidR="008976F9">
        <w:t xml:space="preserve">ortu </w:t>
      </w:r>
      <w:r w:rsidR="00EB40D6">
        <w:t>G</w:t>
      </w:r>
      <w:r w:rsidR="008976F9">
        <w:t>dańsk S.A.</w:t>
      </w:r>
      <w:r w:rsidR="00EB40D6">
        <w:t>,</w:t>
      </w:r>
      <w:r w:rsidR="008976F9">
        <w:t xml:space="preserve"> co do której to Organizator </w:t>
      </w:r>
      <w:r w:rsidR="00EB40D6">
        <w:t xml:space="preserve">nie </w:t>
      </w:r>
      <w:r w:rsidR="008976F9">
        <w:t xml:space="preserve">posiada </w:t>
      </w:r>
      <w:r w:rsidR="00EB40D6">
        <w:t xml:space="preserve">prawa </w:t>
      </w:r>
      <w:r w:rsidR="008976F9">
        <w:t>do korzystania</w:t>
      </w:r>
    </w:p>
    <w:p w14:paraId="657D3940" w14:textId="7BDB8478" w:rsidR="00EB40D6" w:rsidRPr="00F17A00" w:rsidRDefault="00033754" w:rsidP="00AC1A0F">
      <w:pPr>
        <w:pStyle w:val="Akapitzlist"/>
        <w:numPr>
          <w:ilvl w:val="1"/>
          <w:numId w:val="1"/>
        </w:numPr>
        <w:jc w:val="both"/>
      </w:pPr>
      <w:r w:rsidRPr="00F17A00">
        <w:t xml:space="preserve">– </w:t>
      </w:r>
      <w:r w:rsidR="001F4939" w:rsidRPr="00F17A00">
        <w:t>Nieruchomość jest w trakcie podziału</w:t>
      </w:r>
      <w:r w:rsidR="00724FE6" w:rsidRPr="00F17A00">
        <w:t>, projekt wstępnego podziału</w:t>
      </w:r>
      <w:r w:rsidR="001C25C3" w:rsidRPr="00F17A00">
        <w:t xml:space="preserve"> „</w:t>
      </w:r>
      <w:r w:rsidR="00314294" w:rsidRPr="00F17A00">
        <w:t>wstępny</w:t>
      </w:r>
      <w:r w:rsidR="00AC1A0F">
        <w:t>_</w:t>
      </w:r>
      <w:r w:rsidR="00314294" w:rsidRPr="00F17A00">
        <w:t xml:space="preserve">Sucharskiego1 i </w:t>
      </w:r>
      <w:r w:rsidR="00AC1A0F">
        <w:t>Wstępny_Sucharskiego</w:t>
      </w:r>
      <w:r w:rsidR="00314294" w:rsidRPr="00F17A00">
        <w:t>2”</w:t>
      </w:r>
      <w:r w:rsidR="00AC1A0F">
        <w:t xml:space="preserve"> </w:t>
      </w:r>
      <w:r w:rsidR="00706FB0">
        <w:t>zostaje przesłany do wszystkich uczestników, którzy pobrali Specyfikację</w:t>
      </w:r>
    </w:p>
    <w:p w14:paraId="174FE171" w14:textId="1EA54D8C" w:rsidR="001C1E7C" w:rsidRPr="00C0493F" w:rsidRDefault="00C0493F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>–</w:t>
      </w:r>
      <w:r w:rsidR="001C1E7C">
        <w:rPr>
          <w:color w:val="000000" w:themeColor="text1"/>
        </w:rPr>
        <w:t xml:space="preserve"> </w:t>
      </w:r>
      <w:r>
        <w:rPr>
          <w:color w:val="000000" w:themeColor="text1"/>
        </w:rPr>
        <w:t>nie dotyczy</w:t>
      </w:r>
    </w:p>
    <w:p w14:paraId="02596517" w14:textId="32B24155" w:rsidR="00C0493F" w:rsidRPr="008F40C3" w:rsidRDefault="00043B72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>–</w:t>
      </w:r>
      <w:r w:rsidR="00C049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link do zapisów </w:t>
      </w:r>
      <w:r w:rsidR="00D73780">
        <w:rPr>
          <w:color w:val="000000" w:themeColor="text1"/>
        </w:rPr>
        <w:t>miejscowego planu zagospodarowania przestrzennego</w:t>
      </w:r>
      <w:r w:rsidR="008F40C3">
        <w:rPr>
          <w:color w:val="000000" w:themeColor="text1"/>
        </w:rPr>
        <w:t xml:space="preserve"> </w:t>
      </w:r>
      <w:hyperlink r:id="rId5" w:history="1">
        <w:r w:rsidR="00862C18" w:rsidRPr="00770EBD">
          <w:rPr>
            <w:rStyle w:val="Hipercze"/>
          </w:rPr>
          <w:t>https://bip.gdansk.pl/zagospodarowanie-przestrzenne/13-Stogi-Portowe,a,5029</w:t>
        </w:r>
      </w:hyperlink>
      <w:r w:rsidR="00862C18">
        <w:rPr>
          <w:color w:val="000000" w:themeColor="text1"/>
        </w:rPr>
        <w:t xml:space="preserve"> – </w:t>
      </w:r>
      <w:proofErr w:type="spellStart"/>
      <w:r w:rsidR="00862C18">
        <w:rPr>
          <w:color w:val="000000" w:themeColor="text1"/>
        </w:rPr>
        <w:t>mpzp</w:t>
      </w:r>
      <w:proofErr w:type="spellEnd"/>
      <w:r w:rsidR="00862C18">
        <w:rPr>
          <w:color w:val="000000" w:themeColor="text1"/>
        </w:rPr>
        <w:t xml:space="preserve"> nr </w:t>
      </w:r>
      <w:r w:rsidR="00D73780">
        <w:rPr>
          <w:color w:val="000000" w:themeColor="text1"/>
        </w:rPr>
        <w:t>1305 oraz 1313</w:t>
      </w:r>
    </w:p>
    <w:p w14:paraId="160BABF0" w14:textId="1783CE6B" w:rsidR="008F40C3" w:rsidRPr="009F1196" w:rsidRDefault="009F1196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>–</w:t>
      </w:r>
      <w:r w:rsidR="008F40C3">
        <w:rPr>
          <w:color w:val="000000" w:themeColor="text1"/>
        </w:rPr>
        <w:t xml:space="preserve"> </w:t>
      </w:r>
      <w:r w:rsidR="00BA3657">
        <w:rPr>
          <w:color w:val="000000" w:themeColor="text1"/>
        </w:rPr>
        <w:t xml:space="preserve">informacje zawarte </w:t>
      </w:r>
      <w:r w:rsidR="002D07F6">
        <w:rPr>
          <w:color w:val="000000" w:themeColor="text1"/>
        </w:rPr>
        <w:t xml:space="preserve">są </w:t>
      </w:r>
      <w:r w:rsidR="00BA3657">
        <w:rPr>
          <w:color w:val="000000" w:themeColor="text1"/>
        </w:rPr>
        <w:t>w</w:t>
      </w:r>
      <w:r w:rsidR="00BA3657" w:rsidRPr="00BA3657">
        <w:rPr>
          <w:color w:val="000000" w:themeColor="text1"/>
        </w:rPr>
        <w:t xml:space="preserve"> </w:t>
      </w:r>
      <w:r w:rsidR="00BA3657">
        <w:rPr>
          <w:color w:val="000000" w:themeColor="text1"/>
        </w:rPr>
        <w:t>miejscowym planie zagospodarowania przestrzennego</w:t>
      </w:r>
      <w:r w:rsidR="00706FB0" w:rsidRPr="00706FB0">
        <w:rPr>
          <w:color w:val="000000" w:themeColor="text1"/>
        </w:rPr>
        <w:t xml:space="preserve"> </w:t>
      </w:r>
      <w:r w:rsidR="00706FB0">
        <w:rPr>
          <w:color w:val="000000" w:themeColor="text1"/>
        </w:rPr>
        <w:t>(</w:t>
      </w:r>
      <w:proofErr w:type="spellStart"/>
      <w:r w:rsidR="00706FB0">
        <w:rPr>
          <w:color w:val="000000" w:themeColor="text1"/>
        </w:rPr>
        <w:t>mpzp</w:t>
      </w:r>
      <w:proofErr w:type="spellEnd"/>
      <w:r w:rsidR="00706FB0">
        <w:rPr>
          <w:color w:val="000000" w:themeColor="text1"/>
        </w:rPr>
        <w:t xml:space="preserve"> nr 1305 oraz 1313</w:t>
      </w:r>
      <w:r w:rsidR="00706FB0">
        <w:rPr>
          <w:color w:val="000000" w:themeColor="text1"/>
        </w:rPr>
        <w:t>)</w:t>
      </w:r>
    </w:p>
    <w:p w14:paraId="321B405E" w14:textId="39AD728D" w:rsidR="009F1196" w:rsidRPr="00E6674A" w:rsidRDefault="009F1196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 xml:space="preserve">– </w:t>
      </w:r>
      <w:r w:rsidR="00C96A7F">
        <w:rPr>
          <w:color w:val="000000" w:themeColor="text1"/>
        </w:rPr>
        <w:t>nie posiadamy takiego zaświadczenia</w:t>
      </w:r>
    </w:p>
    <w:p w14:paraId="23196A00" w14:textId="1E971426" w:rsidR="00E6674A" w:rsidRPr="00C96A7F" w:rsidRDefault="00C96A7F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 xml:space="preserve">– </w:t>
      </w:r>
      <w:r w:rsidR="00BA3657">
        <w:rPr>
          <w:color w:val="000000" w:themeColor="text1"/>
        </w:rPr>
        <w:t xml:space="preserve">nieruchomość nie leży na terenie </w:t>
      </w:r>
      <w:r w:rsidRPr="00C96A7F">
        <w:rPr>
          <w:color w:val="000000" w:themeColor="text1"/>
        </w:rPr>
        <w:t xml:space="preserve">specjalnej strefie ekonomicznej </w:t>
      </w:r>
      <w:r w:rsidR="00BA3657">
        <w:rPr>
          <w:color w:val="000000" w:themeColor="text1"/>
        </w:rPr>
        <w:t xml:space="preserve"> </w:t>
      </w:r>
    </w:p>
    <w:p w14:paraId="4E95AC85" w14:textId="2D566A33" w:rsidR="00C96A7F" w:rsidRPr="00E70A1C" w:rsidRDefault="00FC3D16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 xml:space="preserve">– nie były wykonywane badania w tym zakresie i nie posiadamy informacji </w:t>
      </w:r>
      <w:r w:rsidR="00E70A1C">
        <w:rPr>
          <w:color w:val="000000" w:themeColor="text1"/>
        </w:rPr>
        <w:t>o istniejących zanieczyszczeniach</w:t>
      </w:r>
    </w:p>
    <w:p w14:paraId="73F7CEE0" w14:textId="49FC64D7" w:rsidR="00E70A1C" w:rsidRPr="00590995" w:rsidRDefault="00E70A1C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 xml:space="preserve">– </w:t>
      </w:r>
      <w:r w:rsidRPr="00E70A1C">
        <w:rPr>
          <w:color w:val="000000" w:themeColor="text1"/>
        </w:rPr>
        <w:t xml:space="preserve">nie były wykonywane badania w tym zakresie i nie posiadamy informacji o istniejących </w:t>
      </w:r>
      <w:r w:rsidR="00B10D46">
        <w:rPr>
          <w:color w:val="000000" w:themeColor="text1"/>
        </w:rPr>
        <w:t xml:space="preserve">przekroczeniach </w:t>
      </w:r>
      <w:r w:rsidR="00590995">
        <w:rPr>
          <w:color w:val="000000" w:themeColor="text1"/>
        </w:rPr>
        <w:t>standardów jakości gleby lub ziemi</w:t>
      </w:r>
    </w:p>
    <w:p w14:paraId="3231DC50" w14:textId="3427026A" w:rsidR="00590995" w:rsidRPr="00452329" w:rsidRDefault="00C432A0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>–</w:t>
      </w:r>
      <w:r w:rsidR="00590995">
        <w:rPr>
          <w:color w:val="000000" w:themeColor="text1"/>
        </w:rPr>
        <w:t xml:space="preserve"> </w:t>
      </w:r>
      <w:r>
        <w:rPr>
          <w:color w:val="000000" w:themeColor="text1"/>
        </w:rPr>
        <w:t>nie posiadamy takiego zaświadczenia</w:t>
      </w:r>
      <w:r w:rsidR="00706FB0">
        <w:rPr>
          <w:color w:val="000000" w:themeColor="text1"/>
        </w:rPr>
        <w:t>;</w:t>
      </w:r>
      <w:r w:rsidR="00452329">
        <w:rPr>
          <w:color w:val="000000" w:themeColor="text1"/>
        </w:rPr>
        <w:t xml:space="preserve"> informacja</w:t>
      </w:r>
      <w:r w:rsidR="002D07F6">
        <w:rPr>
          <w:color w:val="000000" w:themeColor="text1"/>
        </w:rPr>
        <w:t xml:space="preserve"> na temat dostępu do drogi publicznej</w:t>
      </w:r>
      <w:r w:rsidR="00452329">
        <w:rPr>
          <w:color w:val="000000" w:themeColor="text1"/>
        </w:rPr>
        <w:t xml:space="preserve"> zawarta</w:t>
      </w:r>
      <w:r w:rsidR="002D07F6">
        <w:rPr>
          <w:color w:val="000000" w:themeColor="text1"/>
        </w:rPr>
        <w:t xml:space="preserve"> jest</w:t>
      </w:r>
      <w:r w:rsidR="00452329">
        <w:rPr>
          <w:color w:val="000000" w:themeColor="text1"/>
        </w:rPr>
        <w:t xml:space="preserve"> w </w:t>
      </w:r>
      <w:r w:rsidR="00BA3657">
        <w:rPr>
          <w:color w:val="000000" w:themeColor="text1"/>
        </w:rPr>
        <w:t>Specyfikacji</w:t>
      </w:r>
    </w:p>
    <w:p w14:paraId="11426D8E" w14:textId="31578CDB" w:rsidR="00452329" w:rsidRPr="000B4601" w:rsidRDefault="00452329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lastRenderedPageBreak/>
        <w:t xml:space="preserve">– las znajduje </w:t>
      </w:r>
      <w:r w:rsidR="003F7F87">
        <w:rPr>
          <w:color w:val="000000" w:themeColor="text1"/>
        </w:rPr>
        <w:t xml:space="preserve">się na terenie </w:t>
      </w:r>
      <w:r w:rsidR="00BA3657">
        <w:rPr>
          <w:color w:val="000000" w:themeColor="text1"/>
        </w:rPr>
        <w:t>części działki nr 52 wchodzącej w skład przedmiotu sprzedaży</w:t>
      </w:r>
      <w:r w:rsidR="003F7F87">
        <w:rPr>
          <w:color w:val="000000" w:themeColor="text1"/>
        </w:rPr>
        <w:t xml:space="preserve"> (</w:t>
      </w:r>
      <w:r w:rsidR="000B4601">
        <w:rPr>
          <w:color w:val="000000" w:themeColor="text1"/>
        </w:rPr>
        <w:t>mapka</w:t>
      </w:r>
      <w:r w:rsidR="00A83B55">
        <w:rPr>
          <w:color w:val="000000" w:themeColor="text1"/>
        </w:rPr>
        <w:t xml:space="preserve"> „</w:t>
      </w:r>
      <w:r w:rsidR="00A83B55" w:rsidRPr="00A83B55">
        <w:rPr>
          <w:color w:val="000000" w:themeColor="text1"/>
        </w:rPr>
        <w:t>2023.07.18_Teren_B_C_las</w:t>
      </w:r>
      <w:r w:rsidR="00A83B55">
        <w:rPr>
          <w:color w:val="000000" w:themeColor="text1"/>
        </w:rPr>
        <w:t>”</w:t>
      </w:r>
      <w:r w:rsidR="00706FB0" w:rsidRPr="00706FB0">
        <w:t xml:space="preserve"> </w:t>
      </w:r>
      <w:r w:rsidR="00706FB0">
        <w:t>zostaje przesłan</w:t>
      </w:r>
      <w:r w:rsidR="00706FB0">
        <w:t>a</w:t>
      </w:r>
      <w:r w:rsidR="00706FB0">
        <w:t xml:space="preserve"> do wszystkich uczestników, którzy pobrali Specyfikację</w:t>
      </w:r>
      <w:r w:rsidR="00A83B55">
        <w:rPr>
          <w:color w:val="000000" w:themeColor="text1"/>
        </w:rPr>
        <w:t>)</w:t>
      </w:r>
    </w:p>
    <w:p w14:paraId="7735D0CF" w14:textId="260C4BEE" w:rsidR="000B4601" w:rsidRDefault="001B0697" w:rsidP="00AC1A0F">
      <w:pPr>
        <w:pStyle w:val="Akapitzlist"/>
        <w:numPr>
          <w:ilvl w:val="1"/>
          <w:numId w:val="1"/>
        </w:numPr>
        <w:jc w:val="both"/>
      </w:pPr>
      <w:r>
        <w:t>–</w:t>
      </w:r>
      <w:r w:rsidR="00F879A9">
        <w:t xml:space="preserve"> </w:t>
      </w:r>
      <w:r>
        <w:t xml:space="preserve">nie posiadamy informacji, aby takie decyzje zostały wydane, czy tez wnioski </w:t>
      </w:r>
      <w:r w:rsidR="00BA3657">
        <w:t xml:space="preserve">o ich wydanie były </w:t>
      </w:r>
      <w:r>
        <w:t>złożone</w:t>
      </w:r>
    </w:p>
    <w:p w14:paraId="04BC36D6" w14:textId="31B70281" w:rsidR="002E0738" w:rsidRDefault="002E0738" w:rsidP="00AC1A0F">
      <w:pPr>
        <w:pStyle w:val="Akapitzlist"/>
        <w:numPr>
          <w:ilvl w:val="1"/>
          <w:numId w:val="1"/>
        </w:numPr>
        <w:jc w:val="both"/>
      </w:pPr>
      <w:r>
        <w:t>– nie posiadamy takich informacji</w:t>
      </w:r>
    </w:p>
    <w:p w14:paraId="5E67239D" w14:textId="18A8D362" w:rsidR="002E0738" w:rsidRDefault="00AE07EF" w:rsidP="00AC1A0F">
      <w:pPr>
        <w:pStyle w:val="Akapitzlist"/>
        <w:numPr>
          <w:ilvl w:val="1"/>
          <w:numId w:val="1"/>
        </w:numPr>
        <w:jc w:val="both"/>
      </w:pPr>
      <w:r>
        <w:t>– nie dotyczy</w:t>
      </w:r>
    </w:p>
    <w:p w14:paraId="0F0F0640" w14:textId="3C595661" w:rsidR="00612DF3" w:rsidRDefault="00612DF3" w:rsidP="00AC1A0F">
      <w:pPr>
        <w:pStyle w:val="Akapitzlist"/>
        <w:numPr>
          <w:ilvl w:val="1"/>
          <w:numId w:val="1"/>
        </w:numPr>
        <w:jc w:val="both"/>
      </w:pPr>
      <w:r>
        <w:t>– nie dotyczy</w:t>
      </w:r>
    </w:p>
    <w:p w14:paraId="54D896E2" w14:textId="36016C2C" w:rsidR="007773BC" w:rsidRDefault="007773BC" w:rsidP="00AC1A0F">
      <w:pPr>
        <w:pStyle w:val="Akapitzlist"/>
        <w:numPr>
          <w:ilvl w:val="1"/>
          <w:numId w:val="1"/>
        </w:numPr>
        <w:jc w:val="both"/>
      </w:pPr>
      <w:r>
        <w:t>– nie dysponujemy</w:t>
      </w:r>
      <w:r w:rsidR="00BA3657">
        <w:t xml:space="preserve"> zaświadczeniem</w:t>
      </w:r>
      <w:r>
        <w:t xml:space="preserve">, jednak </w:t>
      </w:r>
      <w:r w:rsidR="00BA3657">
        <w:t xml:space="preserve">wskazujemy, że </w:t>
      </w:r>
      <w:r w:rsidR="002D07F6">
        <w:t>S</w:t>
      </w:r>
      <w:r w:rsidR="00E20421">
        <w:t xml:space="preserve">półka nie posiada żadnych zaległości </w:t>
      </w:r>
    </w:p>
    <w:p w14:paraId="79B75393" w14:textId="6F9F95B2" w:rsidR="00E20421" w:rsidRDefault="00521D6D" w:rsidP="00AC1A0F">
      <w:pPr>
        <w:pStyle w:val="Akapitzlist"/>
        <w:numPr>
          <w:ilvl w:val="1"/>
          <w:numId w:val="1"/>
        </w:numPr>
        <w:jc w:val="both"/>
      </w:pPr>
      <w:r>
        <w:t>–</w:t>
      </w:r>
      <w:r w:rsidR="00E20421">
        <w:t xml:space="preserve"> </w:t>
      </w:r>
      <w:r>
        <w:t>nie dysponujemy</w:t>
      </w:r>
      <w:r w:rsidR="00BA3657">
        <w:t xml:space="preserve"> zaświadczeniem</w:t>
      </w:r>
      <w:r>
        <w:t>, jednak</w:t>
      </w:r>
      <w:r w:rsidR="00BA3657">
        <w:t xml:space="preserve"> wskazujemy, że</w:t>
      </w:r>
      <w:r>
        <w:t xml:space="preserve"> </w:t>
      </w:r>
      <w:r w:rsidR="002D07F6">
        <w:t>S</w:t>
      </w:r>
      <w:r>
        <w:t>półka nie posiada żadnych zaległości</w:t>
      </w:r>
    </w:p>
    <w:p w14:paraId="04B34AC4" w14:textId="741CC585" w:rsidR="00521D6D" w:rsidRDefault="00521D6D" w:rsidP="00AC1A0F">
      <w:pPr>
        <w:jc w:val="both"/>
      </w:pPr>
      <w:r>
        <w:t>KWESTIE BUDOWLANE</w:t>
      </w:r>
    </w:p>
    <w:p w14:paraId="38F20B6A" w14:textId="0E3C0882" w:rsidR="00521D6D" w:rsidRDefault="0017375C" w:rsidP="00AC1A0F">
      <w:pPr>
        <w:pStyle w:val="Akapitzlist"/>
        <w:numPr>
          <w:ilvl w:val="1"/>
          <w:numId w:val="1"/>
        </w:numPr>
        <w:jc w:val="both"/>
      </w:pPr>
      <w:r>
        <w:t>–</w:t>
      </w:r>
      <w:r w:rsidR="00521D6D">
        <w:t xml:space="preserve"> </w:t>
      </w:r>
      <w:r>
        <w:t>nie dotyczy</w:t>
      </w:r>
    </w:p>
    <w:p w14:paraId="7DE9D277" w14:textId="15B98A4C" w:rsidR="0017375C" w:rsidRPr="00680EC4" w:rsidRDefault="00E81EE3" w:rsidP="00AC1A0F">
      <w:pPr>
        <w:pStyle w:val="Akapitzlist"/>
        <w:numPr>
          <w:ilvl w:val="1"/>
          <w:numId w:val="1"/>
        </w:numPr>
        <w:jc w:val="both"/>
      </w:pPr>
      <w:r>
        <w:t>–</w:t>
      </w:r>
      <w:r w:rsidR="0017375C">
        <w:t xml:space="preserve"> </w:t>
      </w:r>
      <w:r w:rsidR="00877E81">
        <w:rPr>
          <w:color w:val="000000" w:themeColor="text1"/>
        </w:rPr>
        <w:t>nie dotyczy</w:t>
      </w:r>
      <w:r w:rsidRPr="00877E81">
        <w:rPr>
          <w:color w:val="000000" w:themeColor="text1"/>
        </w:rPr>
        <w:t xml:space="preserve"> </w:t>
      </w:r>
    </w:p>
    <w:p w14:paraId="3B59D7DD" w14:textId="3264119C" w:rsidR="00680EC4" w:rsidRPr="00680EC4" w:rsidRDefault="00680EC4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>– nie posiadamy takich zaświadczeń</w:t>
      </w:r>
    </w:p>
    <w:p w14:paraId="78C195B9" w14:textId="76C8A47D" w:rsidR="00680EC4" w:rsidRPr="000A7B5A" w:rsidRDefault="000A7B5A" w:rsidP="00AC1A0F">
      <w:pPr>
        <w:pStyle w:val="Akapitzlist"/>
        <w:numPr>
          <w:ilvl w:val="1"/>
          <w:numId w:val="1"/>
        </w:numPr>
        <w:jc w:val="both"/>
      </w:pPr>
      <w:r>
        <w:rPr>
          <w:color w:val="000000" w:themeColor="text1"/>
        </w:rPr>
        <w:t>–</w:t>
      </w:r>
      <w:r w:rsidR="00680EC4">
        <w:rPr>
          <w:color w:val="000000" w:themeColor="text1"/>
        </w:rPr>
        <w:t xml:space="preserve"> </w:t>
      </w:r>
      <w:r>
        <w:rPr>
          <w:color w:val="000000" w:themeColor="text1"/>
        </w:rPr>
        <w:t>nie dotyczy</w:t>
      </w:r>
    </w:p>
    <w:p w14:paraId="6B57D3CC" w14:textId="03485636" w:rsidR="000A7B5A" w:rsidRDefault="000A7B5A" w:rsidP="00AC1A0F">
      <w:pPr>
        <w:jc w:val="both"/>
      </w:pPr>
      <w:r>
        <w:t>SPORY</w:t>
      </w:r>
    </w:p>
    <w:p w14:paraId="2B40A3F5" w14:textId="54656EC4" w:rsidR="000A7B5A" w:rsidRDefault="000A7B5A" w:rsidP="00AC1A0F">
      <w:pPr>
        <w:pStyle w:val="Akapitzlist"/>
        <w:numPr>
          <w:ilvl w:val="1"/>
          <w:numId w:val="1"/>
        </w:numPr>
        <w:jc w:val="both"/>
      </w:pPr>
      <w:r>
        <w:t>– nie dotyczy</w:t>
      </w:r>
    </w:p>
    <w:p w14:paraId="311E1CEE" w14:textId="3E594C1E" w:rsidR="00D906B9" w:rsidRDefault="00DE4303" w:rsidP="00AC1A0F">
      <w:pPr>
        <w:pStyle w:val="Akapitzlist"/>
        <w:numPr>
          <w:ilvl w:val="1"/>
          <w:numId w:val="1"/>
        </w:numPr>
        <w:jc w:val="both"/>
      </w:pPr>
      <w:r>
        <w:t xml:space="preserve">– na chwilę obecną </w:t>
      </w:r>
      <w:r w:rsidR="00D906B9">
        <w:t xml:space="preserve">toczy się postępowanie podziałowe (szerzej </w:t>
      </w:r>
      <w:r w:rsidR="00BA3657">
        <w:t xml:space="preserve">odpowiedź w </w:t>
      </w:r>
      <w:r w:rsidR="00D906B9">
        <w:t>pkt 1.12)</w:t>
      </w:r>
    </w:p>
    <w:p w14:paraId="7871D568" w14:textId="77777777" w:rsidR="00EF11C4" w:rsidRDefault="00EF11C4" w:rsidP="00AC1A0F">
      <w:pPr>
        <w:pStyle w:val="Akapitzlist"/>
        <w:numPr>
          <w:ilvl w:val="1"/>
          <w:numId w:val="1"/>
        </w:numPr>
        <w:jc w:val="both"/>
      </w:pPr>
      <w:r>
        <w:t>–</w:t>
      </w:r>
      <w:r w:rsidR="00D906B9">
        <w:t xml:space="preserve"> </w:t>
      </w:r>
      <w:r>
        <w:t>brak innych roszczeń, poza wynikającymi z zapisów w księdze wieczystej i umowy najmu</w:t>
      </w:r>
    </w:p>
    <w:p w14:paraId="22C3D44D" w14:textId="77777777" w:rsidR="00464BEE" w:rsidRDefault="00464BEE" w:rsidP="00AC1A0F">
      <w:pPr>
        <w:pStyle w:val="Akapitzlist"/>
        <w:numPr>
          <w:ilvl w:val="1"/>
          <w:numId w:val="1"/>
        </w:numPr>
        <w:jc w:val="both"/>
      </w:pPr>
      <w:r>
        <w:t>–</w:t>
      </w:r>
      <w:r w:rsidR="00EF11C4">
        <w:t xml:space="preserve"> </w:t>
      </w:r>
      <w:r>
        <w:t>nie dotyczy</w:t>
      </w:r>
    </w:p>
    <w:p w14:paraId="02ECE04C" w14:textId="60B90D0E" w:rsidR="000A7B5A" w:rsidRPr="00FB633E" w:rsidRDefault="00464BEE" w:rsidP="00AC1A0F">
      <w:pPr>
        <w:pStyle w:val="Akapitzlist"/>
        <w:numPr>
          <w:ilvl w:val="1"/>
          <w:numId w:val="1"/>
        </w:numPr>
        <w:jc w:val="both"/>
      </w:pPr>
      <w:r>
        <w:t>– nie dotyczy</w:t>
      </w:r>
      <w:r w:rsidR="000A7B5A">
        <w:t xml:space="preserve"> </w:t>
      </w:r>
    </w:p>
    <w:p w14:paraId="7E4BA729" w14:textId="77777777" w:rsidR="00FB633E" w:rsidRDefault="00FB633E" w:rsidP="00FB633E">
      <w:pPr>
        <w:pStyle w:val="Akapitzlist"/>
        <w:ind w:left="360"/>
      </w:pPr>
    </w:p>
    <w:sectPr w:rsidR="00FB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120D5"/>
    <w:multiLevelType w:val="multilevel"/>
    <w:tmpl w:val="96049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6522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59"/>
    <w:rsid w:val="00014C92"/>
    <w:rsid w:val="00033754"/>
    <w:rsid w:val="00043B72"/>
    <w:rsid w:val="0008022F"/>
    <w:rsid w:val="000A7B5A"/>
    <w:rsid w:val="000B37C8"/>
    <w:rsid w:val="000B4601"/>
    <w:rsid w:val="000D71A2"/>
    <w:rsid w:val="0017375C"/>
    <w:rsid w:val="001B0697"/>
    <w:rsid w:val="001C1E7C"/>
    <w:rsid w:val="001C25C3"/>
    <w:rsid w:val="001E06F7"/>
    <w:rsid w:val="001F4939"/>
    <w:rsid w:val="002D07F6"/>
    <w:rsid w:val="002E0738"/>
    <w:rsid w:val="002E1559"/>
    <w:rsid w:val="00314294"/>
    <w:rsid w:val="003F7F87"/>
    <w:rsid w:val="00452329"/>
    <w:rsid w:val="00464BEE"/>
    <w:rsid w:val="00476D66"/>
    <w:rsid w:val="00502559"/>
    <w:rsid w:val="00521D6D"/>
    <w:rsid w:val="0054150C"/>
    <w:rsid w:val="00590995"/>
    <w:rsid w:val="00612DF3"/>
    <w:rsid w:val="00631F89"/>
    <w:rsid w:val="006477F2"/>
    <w:rsid w:val="00680EC4"/>
    <w:rsid w:val="00706FB0"/>
    <w:rsid w:val="00724FE6"/>
    <w:rsid w:val="007773BC"/>
    <w:rsid w:val="007A680A"/>
    <w:rsid w:val="00862C18"/>
    <w:rsid w:val="00877E81"/>
    <w:rsid w:val="008976F9"/>
    <w:rsid w:val="008E7C56"/>
    <w:rsid w:val="008F40C3"/>
    <w:rsid w:val="009F1196"/>
    <w:rsid w:val="00A83B55"/>
    <w:rsid w:val="00AB1F05"/>
    <w:rsid w:val="00AC1A0F"/>
    <w:rsid w:val="00AE07EF"/>
    <w:rsid w:val="00B10D46"/>
    <w:rsid w:val="00BA3657"/>
    <w:rsid w:val="00C0493F"/>
    <w:rsid w:val="00C432A0"/>
    <w:rsid w:val="00C66A4F"/>
    <w:rsid w:val="00C96A7F"/>
    <w:rsid w:val="00CC315C"/>
    <w:rsid w:val="00D313B0"/>
    <w:rsid w:val="00D62C48"/>
    <w:rsid w:val="00D73780"/>
    <w:rsid w:val="00D906B9"/>
    <w:rsid w:val="00DE4303"/>
    <w:rsid w:val="00E20421"/>
    <w:rsid w:val="00E22686"/>
    <w:rsid w:val="00E6674A"/>
    <w:rsid w:val="00E70A1C"/>
    <w:rsid w:val="00E81EE3"/>
    <w:rsid w:val="00EA757E"/>
    <w:rsid w:val="00EB40D6"/>
    <w:rsid w:val="00EF11C4"/>
    <w:rsid w:val="00F17A00"/>
    <w:rsid w:val="00F879A9"/>
    <w:rsid w:val="00FB2A68"/>
    <w:rsid w:val="00FB633E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E1D"/>
  <w15:chartTrackingRefBased/>
  <w15:docId w15:val="{FD2D40F5-6592-401D-8B63-B37CA27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C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C1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7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gdansk.pl/zagospodarowanie-przestrzenne/13-Stogi-Portowe,a,5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Zalewska</dc:creator>
  <cp:keywords/>
  <dc:description/>
  <cp:lastModifiedBy>Magdalena Szredel</cp:lastModifiedBy>
  <cp:revision>2</cp:revision>
  <dcterms:created xsi:type="dcterms:W3CDTF">2023-07-18T12:43:00Z</dcterms:created>
  <dcterms:modified xsi:type="dcterms:W3CDTF">2023-07-18T12:43:00Z</dcterms:modified>
</cp:coreProperties>
</file>