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FC78" w14:textId="7299EBFE" w:rsidR="00A64D16" w:rsidRDefault="00A64D16" w:rsidP="00A64D16">
      <w:r>
        <w:t xml:space="preserve">Pytanie z dnia </w:t>
      </w:r>
      <w:r w:rsidR="005B7B91">
        <w:t>25</w:t>
      </w:r>
      <w:r>
        <w:t xml:space="preserve"> lipca 2023 r.:</w:t>
      </w:r>
    </w:p>
    <w:p w14:paraId="10F005A7" w14:textId="77777777" w:rsidR="00C86F1B" w:rsidRDefault="00C86F1B" w:rsidP="005B7B91">
      <w:pPr>
        <w:rPr>
          <w:rFonts w:ascii="Arial" w:hAnsi="Arial" w:cs="Arial"/>
          <w:sz w:val="20"/>
          <w:szCs w:val="20"/>
        </w:rPr>
      </w:pPr>
    </w:p>
    <w:p w14:paraId="14719387" w14:textId="3320EB4F" w:rsidR="00014C92" w:rsidRDefault="005B7B91" w:rsidP="00C86F1B">
      <w:pPr>
        <w:jc w:val="both"/>
      </w:pPr>
      <w:r>
        <w:rPr>
          <w:rFonts w:ascii="Arial" w:hAnsi="Arial" w:cs="Arial"/>
          <w:sz w:val="20"/>
          <w:szCs w:val="20"/>
        </w:rPr>
        <w:t>Czy dopuszczają Państwo sytuację, w której oferta zostanie podpisana przez jedną uprawnioną osobę do reprezentacji oferenta (np. członka zarządu), zaś dokumenty załączone do oferty zostaną podpisane przez inną osobę, również uprawnioną do reprezentacji oferenta (np. pełnomocnika)?</w:t>
      </w:r>
    </w:p>
    <w:sectPr w:rsidR="0001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16"/>
    <w:rsid w:val="00014C92"/>
    <w:rsid w:val="005B7B91"/>
    <w:rsid w:val="00A64D16"/>
    <w:rsid w:val="00C8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A52E"/>
  <w15:chartTrackingRefBased/>
  <w15:docId w15:val="{83EF685E-2AB5-435C-98F7-F67C72BA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271</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Zalewska</dc:creator>
  <cp:keywords/>
  <dc:description/>
  <cp:lastModifiedBy>Kamila Zalewska</cp:lastModifiedBy>
  <cp:revision>3</cp:revision>
  <dcterms:created xsi:type="dcterms:W3CDTF">2023-07-20T09:54:00Z</dcterms:created>
  <dcterms:modified xsi:type="dcterms:W3CDTF">2023-07-25T11:53:00Z</dcterms:modified>
</cp:coreProperties>
</file>